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AF" w:rsidRDefault="000056AF" w:rsidP="000056AF">
      <w:pPr>
        <w:pStyle w:val="Ttulo"/>
        <w:tabs>
          <w:tab w:val="left" w:pos="9356"/>
        </w:tabs>
        <w:ind w:right="1374"/>
      </w:pPr>
      <w:r>
        <w:rPr>
          <w:spacing w:val="-1"/>
        </w:rPr>
        <w:t xml:space="preserve">CALENDÁRIO ANUAL </w:t>
      </w:r>
      <w:r w:rsidR="00EC7E7E">
        <w:t>CIB – SC   -      ANO</w:t>
      </w:r>
      <w:r>
        <w:t xml:space="preserve">  2023</w:t>
      </w:r>
      <w:r w:rsidR="00EC7E7E">
        <w:t xml:space="preserve"> </w:t>
      </w:r>
    </w:p>
    <w:p w:rsidR="000056AF" w:rsidRDefault="000056AF" w:rsidP="000056AF">
      <w:pPr>
        <w:pStyle w:val="Corpodetexto"/>
        <w:spacing w:before="5"/>
        <w:rPr>
          <w:rFonts w:hint="eastAsia"/>
          <w:b/>
        </w:rPr>
      </w:pPr>
    </w:p>
    <w:tbl>
      <w:tblPr>
        <w:tblStyle w:val="TableNormal"/>
        <w:tblW w:w="13656" w:type="dxa"/>
        <w:tblInd w:w="239" w:type="dxa"/>
        <w:tblLayout w:type="fixed"/>
        <w:tblCellMar>
          <w:left w:w="2" w:type="dxa"/>
          <w:right w:w="2" w:type="dxa"/>
        </w:tblCellMar>
        <w:tblLook w:val="01E0"/>
      </w:tblPr>
      <w:tblGrid>
        <w:gridCol w:w="1650"/>
        <w:gridCol w:w="1233"/>
        <w:gridCol w:w="1371"/>
        <w:gridCol w:w="2328"/>
        <w:gridCol w:w="7074"/>
      </w:tblGrid>
      <w:tr w:rsidR="000056AF" w:rsidTr="00FF1C21">
        <w:trPr>
          <w:trHeight w:val="580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348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Mês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202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507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Semana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560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D1433D" w:rsidP="000056AF">
            <w:pPr>
              <w:pStyle w:val="TableParagraph"/>
              <w:spacing w:before="49"/>
              <w:ind w:left="46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Município </w:t>
            </w:r>
            <w:r w:rsidR="000056AF">
              <w:rPr>
                <w:b/>
                <w:sz w:val="24"/>
              </w:rPr>
              <w:t>/Região</w:t>
            </w:r>
          </w:p>
        </w:tc>
      </w:tr>
      <w:tr w:rsidR="000056AF" w:rsidTr="00FF1C21">
        <w:trPr>
          <w:trHeight w:val="585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350" w:right="335"/>
              <w:rPr>
                <w:sz w:val="24"/>
              </w:rPr>
            </w:pPr>
            <w:r>
              <w:rPr>
                <w:sz w:val="24"/>
              </w:rPr>
              <w:t>Fevereiro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202" w:right="1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D5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Terça-feira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560" w:right="548"/>
              <w:rPr>
                <w:sz w:val="24"/>
              </w:rPr>
            </w:pPr>
            <w:r>
              <w:rPr>
                <w:sz w:val="24"/>
              </w:rPr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126491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Orleans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AMREC</w:t>
            </w:r>
          </w:p>
        </w:tc>
      </w:tr>
      <w:tr w:rsidR="000056AF" w:rsidTr="00FF1C21">
        <w:trPr>
          <w:trHeight w:val="578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348" w:right="335"/>
              <w:rPr>
                <w:sz w:val="24"/>
              </w:rPr>
            </w:pPr>
            <w:r>
              <w:rPr>
                <w:sz w:val="24"/>
              </w:rPr>
              <w:t>Março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4760A6" w:rsidP="000056AF">
            <w:pPr>
              <w:pStyle w:val="TableParagraph"/>
              <w:ind w:left="201" w:right="181"/>
              <w:rPr>
                <w:sz w:val="24"/>
              </w:rPr>
            </w:pPr>
            <w:r>
              <w:rPr>
                <w:sz w:val="24"/>
              </w:rPr>
              <w:t>*</w:t>
            </w:r>
            <w:r w:rsidR="00A40F2A">
              <w:rPr>
                <w:sz w:val="24"/>
              </w:rPr>
              <w:t>22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A40F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</w:t>
            </w:r>
            <w:r w:rsidR="00A40F2A">
              <w:rPr>
                <w:sz w:val="24"/>
              </w:rPr>
              <w:t>uarta</w:t>
            </w:r>
            <w:r>
              <w:rPr>
                <w:sz w:val="24"/>
              </w:rPr>
              <w:t>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560" w:right="536"/>
              <w:rPr>
                <w:sz w:val="24"/>
              </w:rPr>
            </w:pPr>
            <w:r>
              <w:rPr>
                <w:sz w:val="24"/>
              </w:rPr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Pr="00FF1C21" w:rsidRDefault="004760A6" w:rsidP="000056AF">
            <w:pPr>
              <w:pStyle w:val="TableParagraph"/>
              <w:tabs>
                <w:tab w:val="left" w:pos="3499"/>
              </w:tabs>
              <w:ind w:right="0"/>
              <w:rPr>
                <w:color w:val="FF0000"/>
                <w:sz w:val="24"/>
              </w:rPr>
            </w:pPr>
            <w:r>
              <w:rPr>
                <w:sz w:val="24"/>
              </w:rPr>
              <w:t>*</w:t>
            </w:r>
            <w:r w:rsidR="00A40F2A">
              <w:rPr>
                <w:sz w:val="24"/>
              </w:rPr>
              <w:t>Garopaba</w:t>
            </w:r>
          </w:p>
          <w:p w:rsidR="000056AF" w:rsidRPr="00FF1C21" w:rsidRDefault="000056AF" w:rsidP="00FF1C21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 w:rsidRPr="00FF1C21">
              <w:rPr>
                <w:sz w:val="24"/>
              </w:rPr>
              <w:t>GRANFPOLIS</w:t>
            </w:r>
          </w:p>
        </w:tc>
      </w:tr>
      <w:tr w:rsidR="000056AF" w:rsidTr="00FF1C21">
        <w:trPr>
          <w:trHeight w:val="580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A40F2A" w:rsidP="000056AF">
            <w:pPr>
              <w:pStyle w:val="TableParagraph"/>
              <w:spacing w:before="42"/>
              <w:ind w:left="350" w:right="333"/>
              <w:rPr>
                <w:sz w:val="24"/>
              </w:rPr>
            </w:pPr>
            <w:r>
              <w:rPr>
                <w:sz w:val="24"/>
              </w:rPr>
              <w:t>Maio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1C21" w:rsidRPr="00FF1C21" w:rsidRDefault="00A40F2A" w:rsidP="00A40F2A">
            <w:pPr>
              <w:pStyle w:val="TableParagraph"/>
              <w:spacing w:before="42"/>
              <w:ind w:left="202" w:right="179"/>
              <w:rPr>
                <w:color w:val="FF0000"/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D55CE0">
            <w:pPr>
              <w:pStyle w:val="TableParagraph"/>
              <w:spacing w:before="42"/>
              <w:ind w:right="357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782923" w:rsidP="000056AF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*</w:t>
            </w:r>
            <w:r w:rsidR="00A40F2A">
              <w:rPr>
                <w:sz w:val="24"/>
              </w:rPr>
              <w:t>Chapecó</w:t>
            </w:r>
            <w:bookmarkStart w:id="0" w:name="_GoBack"/>
            <w:bookmarkEnd w:id="0"/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AMOSC</w:t>
            </w:r>
          </w:p>
        </w:tc>
      </w:tr>
      <w:tr w:rsidR="000056AF" w:rsidTr="00FF1C21">
        <w:trPr>
          <w:trHeight w:val="583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350" w:right="327"/>
              <w:rPr>
                <w:sz w:val="24"/>
              </w:rPr>
            </w:pPr>
            <w:r>
              <w:rPr>
                <w:sz w:val="24"/>
              </w:rPr>
              <w:t>Junho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202" w:right="1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D5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Araranguá/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AMESC</w:t>
            </w:r>
          </w:p>
        </w:tc>
      </w:tr>
      <w:tr w:rsidR="000056AF" w:rsidTr="00FF1C21">
        <w:trPr>
          <w:trHeight w:val="5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93" w:right="276"/>
              <w:rPr>
                <w:sz w:val="24"/>
              </w:rPr>
            </w:pPr>
            <w:r>
              <w:rPr>
                <w:sz w:val="24"/>
              </w:rPr>
              <w:t>Agosto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60" w:right="23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D55CE0">
            <w:pPr>
              <w:pStyle w:val="TableParagraph"/>
              <w:spacing w:before="49"/>
              <w:ind w:right="304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126491" w:rsidP="00126491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À definir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AMVE</w:t>
            </w:r>
          </w:p>
        </w:tc>
      </w:tr>
      <w:tr w:rsidR="000056AF" w:rsidTr="00FF1C21">
        <w:trPr>
          <w:trHeight w:val="57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93" w:right="281"/>
              <w:rPr>
                <w:sz w:val="24"/>
              </w:rPr>
            </w:pPr>
            <w:r>
              <w:rPr>
                <w:sz w:val="24"/>
              </w:rPr>
              <w:t>Outubro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59" w:right="23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D55CE0">
            <w:pPr>
              <w:pStyle w:val="TableParagraph"/>
              <w:spacing w:before="49"/>
              <w:ind w:right="304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126491" w:rsidP="00126491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À definir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AMURES</w:t>
            </w:r>
          </w:p>
        </w:tc>
      </w:tr>
      <w:tr w:rsidR="000056AF" w:rsidTr="00FF1C21">
        <w:trPr>
          <w:trHeight w:val="5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93" w:right="281"/>
              <w:rPr>
                <w:sz w:val="24"/>
              </w:rPr>
            </w:pPr>
            <w:r>
              <w:rPr>
                <w:sz w:val="24"/>
              </w:rPr>
              <w:t>Novembro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59" w:right="23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D55CE0">
            <w:pPr>
              <w:pStyle w:val="TableParagraph"/>
              <w:spacing w:before="49"/>
              <w:ind w:right="304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Caçador/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AMARP</w:t>
            </w:r>
          </w:p>
        </w:tc>
      </w:tr>
    </w:tbl>
    <w:p w:rsidR="000056AF" w:rsidRDefault="000056AF" w:rsidP="000056AF">
      <w:pPr>
        <w:pStyle w:val="Corpodetexto"/>
        <w:tabs>
          <w:tab w:val="left" w:leader="underscore" w:pos="8505"/>
        </w:tabs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D55CE0">
        <w:rPr>
          <w:rFonts w:ascii="Arial" w:hAnsi="Arial"/>
          <w:b/>
          <w:sz w:val="22"/>
          <w:szCs w:val="22"/>
        </w:rPr>
        <w:t xml:space="preserve"> Calendário aprovado na Reunião Ordinária CIB-AS-SC 009.2022 em 17/11/2022</w:t>
      </w:r>
    </w:p>
    <w:p w:rsidR="00A40F2A" w:rsidRPr="00D55CE0" w:rsidRDefault="00A40F2A" w:rsidP="000056AF">
      <w:pPr>
        <w:pStyle w:val="Corpodetexto"/>
        <w:tabs>
          <w:tab w:val="left" w:leader="underscore" w:pos="8505"/>
        </w:tabs>
        <w:spacing w:line="360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*Alterado </w:t>
      </w:r>
      <w:r w:rsidRPr="00A40F2A">
        <w:rPr>
          <w:rFonts w:ascii="Arial" w:hAnsi="Arial" w:hint="eastAsia"/>
          <w:b/>
          <w:sz w:val="22"/>
          <w:szCs w:val="22"/>
        </w:rPr>
        <w:t>na Reunião Ordin</w:t>
      </w:r>
      <w:r w:rsidR="006D5FE7">
        <w:rPr>
          <w:rFonts w:ascii="Arial" w:hAnsi="Arial"/>
          <w:b/>
          <w:sz w:val="22"/>
          <w:szCs w:val="22"/>
        </w:rPr>
        <w:t>á</w:t>
      </w:r>
      <w:r w:rsidRPr="00A40F2A">
        <w:rPr>
          <w:rFonts w:ascii="Arial" w:hAnsi="Arial" w:hint="eastAsia"/>
          <w:b/>
          <w:sz w:val="22"/>
          <w:szCs w:val="22"/>
        </w:rPr>
        <w:t>ria CIB-AS-SC 00</w:t>
      </w:r>
      <w:r>
        <w:rPr>
          <w:rFonts w:ascii="Arial" w:hAnsi="Arial"/>
          <w:b/>
          <w:sz w:val="22"/>
          <w:szCs w:val="22"/>
        </w:rPr>
        <w:t>1</w:t>
      </w:r>
      <w:r>
        <w:rPr>
          <w:rFonts w:ascii="Arial" w:hAnsi="Arial" w:hint="eastAsia"/>
          <w:b/>
          <w:sz w:val="22"/>
          <w:szCs w:val="22"/>
        </w:rPr>
        <w:t>.2023</w:t>
      </w:r>
      <w:r w:rsidRPr="00A40F2A">
        <w:rPr>
          <w:rFonts w:ascii="Arial" w:hAnsi="Arial" w:hint="eastAsia"/>
          <w:b/>
          <w:sz w:val="22"/>
          <w:szCs w:val="22"/>
        </w:rPr>
        <w:t xml:space="preserve"> em </w:t>
      </w:r>
      <w:r>
        <w:rPr>
          <w:rFonts w:ascii="Arial" w:hAnsi="Arial"/>
          <w:b/>
          <w:sz w:val="22"/>
          <w:szCs w:val="22"/>
        </w:rPr>
        <w:t>14/02/2023</w:t>
      </w:r>
    </w:p>
    <w:p w:rsidR="000056AF" w:rsidRDefault="000056AF" w:rsidP="000056AF">
      <w:pPr>
        <w:pStyle w:val="Corpodetexto"/>
        <w:rPr>
          <w:rFonts w:hint="eastAsia"/>
          <w:sz w:val="20"/>
        </w:rPr>
      </w:pPr>
    </w:p>
    <w:p w:rsidR="000056AF" w:rsidRDefault="000056AF" w:rsidP="000056AF">
      <w:pPr>
        <w:rPr>
          <w:rFonts w:hint="eastAsia"/>
          <w:sz w:val="20"/>
        </w:rPr>
      </w:pPr>
    </w:p>
    <w:p w:rsidR="000056AF" w:rsidRDefault="000056AF" w:rsidP="00ED2245">
      <w:pPr>
        <w:rPr>
          <w:rFonts w:hint="eastAsia"/>
        </w:rPr>
      </w:pPr>
    </w:p>
    <w:p w:rsidR="00ED2245" w:rsidRDefault="00ED2245" w:rsidP="00ED2245">
      <w:pPr>
        <w:rPr>
          <w:rFonts w:hint="eastAsia"/>
        </w:rPr>
      </w:pPr>
    </w:p>
    <w:p w:rsidR="009C23C2" w:rsidRPr="00175F15" w:rsidRDefault="009C23C2" w:rsidP="009A33A7">
      <w:pPr>
        <w:spacing w:before="120" w:after="120"/>
        <w:jc w:val="both"/>
        <w:rPr>
          <w:rFonts w:ascii="Arial" w:hAnsi="Arial"/>
          <w:sz w:val="22"/>
          <w:szCs w:val="22"/>
        </w:rPr>
      </w:pPr>
    </w:p>
    <w:p w:rsidR="009A33A7" w:rsidRPr="00175F15" w:rsidRDefault="009A33A7" w:rsidP="009A33A7">
      <w:pPr>
        <w:jc w:val="both"/>
        <w:rPr>
          <w:rFonts w:ascii="Arial" w:hAnsi="Arial"/>
          <w:b/>
          <w:sz w:val="22"/>
          <w:szCs w:val="22"/>
        </w:rPr>
      </w:pPr>
      <w:r w:rsidRPr="00175F15">
        <w:rPr>
          <w:rFonts w:ascii="Arial" w:hAnsi="Arial"/>
          <w:b/>
          <w:sz w:val="22"/>
          <w:szCs w:val="22"/>
        </w:rPr>
        <w:t>Observações: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A CIB/SC reunir-se-á em reunião plenária ordinária a cada dois meses e, extraordinariamente, quando necessário (Art. 9° do Regimento Interno da CIB/SC).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As reuniões ordinárias serão agendadas na última reunião do ano, quando será aprovado o calendário do ano seguinte (§1° do art. 9° do Regimento Interno da CIB/SC).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As reuniões extraordinárias, com pauta específica, serão convocadas pelo (a) coordenador (a) da CIB/SC, com pelo menos 15 (quinze) dias de antecedência (§2° do art. 9° do Regimento Interno da CIB/SC).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Qualquer alteração no calendário de reuniões ordinárias da CIB/SC deverá ser submetida à aprovação do plenário (§3° do art. 9° do Regimento Interno da CIB/SC).</w:t>
      </w:r>
    </w:p>
    <w:p w:rsidR="009A33A7" w:rsidRPr="00175F15" w:rsidRDefault="009A33A7" w:rsidP="009A33A7">
      <w:pPr>
        <w:jc w:val="right"/>
        <w:rPr>
          <w:rFonts w:ascii="Arial" w:hAnsi="Arial"/>
          <w:sz w:val="22"/>
          <w:szCs w:val="22"/>
        </w:rPr>
      </w:pPr>
    </w:p>
    <w:p w:rsidR="008B30CF" w:rsidRPr="00175F15" w:rsidRDefault="008B30CF" w:rsidP="009A33A7">
      <w:pPr>
        <w:jc w:val="right"/>
        <w:rPr>
          <w:rFonts w:ascii="Arial" w:hAnsi="Arial"/>
          <w:sz w:val="22"/>
          <w:szCs w:val="22"/>
        </w:rPr>
      </w:pPr>
    </w:p>
    <w:p w:rsidR="00DC2BFD" w:rsidRDefault="00DC2BFD" w:rsidP="009A33A7">
      <w:pPr>
        <w:jc w:val="right"/>
        <w:rPr>
          <w:rFonts w:ascii="Arial" w:hAnsi="Arial"/>
          <w:sz w:val="22"/>
          <w:szCs w:val="22"/>
        </w:rPr>
      </w:pPr>
    </w:p>
    <w:p w:rsidR="009A33A7" w:rsidRPr="00175F15" w:rsidRDefault="009A33A7" w:rsidP="00D55CE0">
      <w:pPr>
        <w:jc w:val="right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 xml:space="preserve">Florianópolis, </w:t>
      </w:r>
      <w:r w:rsidR="006D5FE7">
        <w:rPr>
          <w:rFonts w:ascii="Arial" w:hAnsi="Arial"/>
          <w:sz w:val="22"/>
          <w:szCs w:val="22"/>
        </w:rPr>
        <w:t>14</w:t>
      </w:r>
      <w:r w:rsidRPr="00175F15">
        <w:rPr>
          <w:rFonts w:ascii="Arial" w:hAnsi="Arial"/>
          <w:sz w:val="22"/>
          <w:szCs w:val="22"/>
        </w:rPr>
        <w:t xml:space="preserve"> de </w:t>
      </w:r>
      <w:r w:rsidR="006D5FE7">
        <w:rPr>
          <w:rFonts w:ascii="Arial" w:hAnsi="Arial"/>
          <w:sz w:val="22"/>
          <w:szCs w:val="22"/>
        </w:rPr>
        <w:t>Fevereiro</w:t>
      </w:r>
      <w:r w:rsidRPr="00175F15">
        <w:rPr>
          <w:rFonts w:ascii="Arial" w:hAnsi="Arial"/>
          <w:sz w:val="22"/>
          <w:szCs w:val="22"/>
        </w:rPr>
        <w:t xml:space="preserve"> de 202</w:t>
      </w:r>
      <w:r w:rsidR="00834DAA">
        <w:rPr>
          <w:rFonts w:ascii="Arial" w:hAnsi="Arial"/>
          <w:sz w:val="22"/>
          <w:szCs w:val="22"/>
        </w:rPr>
        <w:t>2</w:t>
      </w:r>
      <w:r w:rsidRPr="00175F15">
        <w:rPr>
          <w:rFonts w:ascii="Arial" w:hAnsi="Arial"/>
          <w:sz w:val="22"/>
          <w:szCs w:val="22"/>
        </w:rPr>
        <w:t>.</w:t>
      </w:r>
    </w:p>
    <w:p w:rsidR="009A33A7" w:rsidRPr="00175F15" w:rsidRDefault="009A33A7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9A33A7" w:rsidRDefault="009A33A7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175F15" w:rsidRDefault="00175F15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175F15" w:rsidRPr="00175F15" w:rsidRDefault="00175F15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9A33A7" w:rsidRPr="00175F15" w:rsidRDefault="006D5FE7" w:rsidP="00D55CE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Alice </w:t>
      </w:r>
      <w:proofErr w:type="spellStart"/>
      <w:r>
        <w:rPr>
          <w:rFonts w:ascii="Arial" w:hAnsi="Arial"/>
          <w:sz w:val="22"/>
          <w:szCs w:val="22"/>
        </w:rPr>
        <w:t>Thümmell</w:t>
      </w:r>
      <w:proofErr w:type="spellEnd"/>
      <w:r>
        <w:rPr>
          <w:rFonts w:ascii="Arial" w:hAnsi="Arial"/>
          <w:sz w:val="22"/>
          <w:szCs w:val="22"/>
        </w:rPr>
        <w:t xml:space="preserve"> Kuerten                                                                                                </w:t>
      </w:r>
    </w:p>
    <w:p w:rsidR="009A33A7" w:rsidRPr="00992ACB" w:rsidRDefault="00992ACB" w:rsidP="00D55CE0">
      <w:pPr>
        <w:jc w:val="both"/>
        <w:rPr>
          <w:rFonts w:ascii="Arial" w:hAnsi="Arial"/>
        </w:rPr>
      </w:pPr>
      <w:r w:rsidRPr="00992ACB">
        <w:rPr>
          <w:rFonts w:ascii="Arial" w:hAnsi="Arial"/>
        </w:rPr>
        <w:t>Coordena</w:t>
      </w:r>
      <w:r>
        <w:rPr>
          <w:rFonts w:ascii="Arial" w:hAnsi="Arial"/>
        </w:rPr>
        <w:t>ção</w:t>
      </w:r>
      <w:r w:rsidRPr="00992ACB">
        <w:rPr>
          <w:rFonts w:ascii="Arial" w:hAnsi="Arial"/>
        </w:rPr>
        <w:t xml:space="preserve"> CIB/SC</w:t>
      </w:r>
      <w:r w:rsidR="004760A6">
        <w:rPr>
          <w:rFonts w:ascii="Arial" w:hAnsi="Arial"/>
        </w:rPr>
        <w:t xml:space="preserve">                                                                                        </w:t>
      </w:r>
      <w:r w:rsidR="009A33A7" w:rsidRPr="00992ACB">
        <w:rPr>
          <w:rFonts w:ascii="Arial" w:hAnsi="Arial"/>
        </w:rPr>
        <w:t>Presidente COEGEMAS/SC.</w:t>
      </w:r>
    </w:p>
    <w:p w:rsidR="009A33A7" w:rsidRPr="00992ACB" w:rsidRDefault="009A33A7" w:rsidP="00D55CE0">
      <w:pPr>
        <w:rPr>
          <w:rFonts w:ascii="Arial" w:hAnsi="Arial"/>
        </w:rPr>
      </w:pPr>
    </w:p>
    <w:sectPr w:rsidR="009A33A7" w:rsidRPr="00992ACB" w:rsidSect="000056AF">
      <w:headerReference w:type="default" r:id="rId6"/>
      <w:footerReference w:type="default" r:id="rId7"/>
      <w:pgSz w:w="16838" w:h="11906" w:orient="landscape"/>
      <w:pgMar w:top="1701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6AF" w:rsidRDefault="000056AF" w:rsidP="009A33A7">
      <w:pPr>
        <w:rPr>
          <w:rFonts w:hint="eastAsia"/>
        </w:rPr>
      </w:pPr>
      <w:r>
        <w:separator/>
      </w:r>
    </w:p>
  </w:endnote>
  <w:endnote w:type="continuationSeparator" w:id="1">
    <w:p w:rsidR="000056AF" w:rsidRDefault="000056AF" w:rsidP="009A33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6AF" w:rsidRPr="0036178B" w:rsidRDefault="000056AF" w:rsidP="009A33A7">
    <w:pPr>
      <w:pStyle w:val="Rodap"/>
      <w:jc w:val="center"/>
      <w:rPr>
        <w:rFonts w:ascii="Arial" w:hAnsi="Arial" w:cs="Arial"/>
        <w:sz w:val="20"/>
        <w:szCs w:val="20"/>
      </w:rPr>
    </w:pPr>
    <w:r w:rsidRPr="0036178B">
      <w:rPr>
        <w:rFonts w:ascii="Arial" w:hAnsi="Arial" w:cs="Arial"/>
        <w:sz w:val="20"/>
        <w:szCs w:val="20"/>
      </w:rPr>
      <w:t xml:space="preserve">Rua Fúlvio </w:t>
    </w:r>
    <w:proofErr w:type="spellStart"/>
    <w:r w:rsidRPr="0036178B">
      <w:rPr>
        <w:rFonts w:ascii="Arial" w:hAnsi="Arial" w:cs="Arial"/>
        <w:sz w:val="20"/>
        <w:szCs w:val="20"/>
      </w:rPr>
      <w:t>Aducci</w:t>
    </w:r>
    <w:proofErr w:type="spellEnd"/>
    <w:r w:rsidRPr="0036178B">
      <w:rPr>
        <w:rFonts w:ascii="Arial" w:hAnsi="Arial" w:cs="Arial"/>
        <w:sz w:val="20"/>
        <w:szCs w:val="20"/>
      </w:rPr>
      <w:t>, n° 767 – Bairro Estreito</w:t>
    </w:r>
    <w:proofErr w:type="gramStart"/>
    <w:r w:rsidRPr="0036178B">
      <w:rPr>
        <w:rFonts w:ascii="Arial" w:hAnsi="Arial" w:cs="Arial"/>
        <w:sz w:val="20"/>
        <w:szCs w:val="20"/>
      </w:rPr>
      <w:t xml:space="preserve">  </w:t>
    </w:r>
    <w:proofErr w:type="gramEnd"/>
    <w:r w:rsidRPr="0036178B">
      <w:rPr>
        <w:rFonts w:ascii="Arial" w:hAnsi="Arial" w:cs="Arial"/>
        <w:sz w:val="20"/>
        <w:szCs w:val="20"/>
      </w:rPr>
      <w:t xml:space="preserve">– Florianópolis/SC - 88.075-001  - </w:t>
    </w:r>
  </w:p>
  <w:p w:rsidR="000056AF" w:rsidRPr="0036178B" w:rsidRDefault="000056AF" w:rsidP="009A33A7"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Fone 48 3664-0619</w:t>
    </w:r>
    <w:r w:rsidRPr="0036178B">
      <w:rPr>
        <w:rFonts w:ascii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email: cib@sds</w:t>
    </w:r>
    <w:r w:rsidRPr="0036178B">
      <w:rPr>
        <w:rFonts w:ascii="Arial" w:hAnsi="Arial" w:cs="Arial"/>
        <w:sz w:val="20"/>
        <w:szCs w:val="20"/>
      </w:rPr>
      <w:t>.sc.gov.br</w:t>
    </w:r>
  </w:p>
  <w:p w:rsidR="000056AF" w:rsidRDefault="000056AF">
    <w:pPr>
      <w:pStyle w:val="Rodap"/>
      <w:rPr>
        <w:rFonts w:hint="eastAsia"/>
      </w:rPr>
    </w:pPr>
  </w:p>
  <w:p w:rsidR="000056AF" w:rsidRDefault="000056AF">
    <w:pPr>
      <w:pStyle w:val="Rodap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6AF" w:rsidRDefault="000056AF" w:rsidP="009A33A7">
      <w:pPr>
        <w:rPr>
          <w:rFonts w:hint="eastAsia"/>
        </w:rPr>
      </w:pPr>
      <w:r>
        <w:separator/>
      </w:r>
    </w:p>
  </w:footnote>
  <w:footnote w:type="continuationSeparator" w:id="1">
    <w:p w:rsidR="000056AF" w:rsidRDefault="000056AF" w:rsidP="009A33A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6AF" w:rsidRPr="0036178B" w:rsidRDefault="000A028A" w:rsidP="009A33A7">
    <w:pPr>
      <w:ind w:left="1418"/>
      <w:rPr>
        <w:rFonts w:ascii="Arial" w:hAnsi="Arial"/>
        <w:sz w:val="18"/>
        <w:szCs w:val="18"/>
      </w:rPr>
    </w:pPr>
    <w:r w:rsidRPr="000A028A">
      <w:rPr>
        <w:rFonts w:asciiTheme="minorHAnsi" w:hAnsiTheme="minorHAnsi" w:cstheme="minorBidi"/>
        <w:noProof/>
        <w:sz w:val="18"/>
        <w:szCs w:val="18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6.15pt;margin-top:-.2pt;width:43.5pt;height:39.75pt;z-index:251660288">
          <v:imagedata r:id="rId1" o:title=""/>
          <w10:wrap type="square" side="right"/>
        </v:shape>
        <o:OLEObject Type="Embed" ProgID="PBrush" ShapeID="_x0000_s1025" DrawAspect="Content" ObjectID="_1742214158" r:id="rId2"/>
      </w:pict>
    </w:r>
    <w:r w:rsidR="000056AF" w:rsidRPr="0036178B">
      <w:rPr>
        <w:rFonts w:ascii="Arial" w:hAnsi="Arial"/>
        <w:sz w:val="18"/>
        <w:szCs w:val="18"/>
      </w:rPr>
      <w:t>ESTADO DE SANTA CATARINA</w:t>
    </w:r>
  </w:p>
  <w:p w:rsidR="000056AF" w:rsidRPr="0036178B" w:rsidRDefault="000056AF" w:rsidP="009A33A7">
    <w:pPr>
      <w:ind w:left="1418" w:right="-353"/>
      <w:rPr>
        <w:rFonts w:ascii="Arial" w:hAnsi="Arial"/>
        <w:sz w:val="18"/>
        <w:szCs w:val="18"/>
      </w:rPr>
    </w:pPr>
    <w:r w:rsidRPr="0036178B">
      <w:rPr>
        <w:rFonts w:ascii="Arial" w:hAnsi="Arial"/>
        <w:sz w:val="18"/>
        <w:szCs w:val="18"/>
      </w:rPr>
      <w:t>SECRETARIA DE ESTADO DO DESENVOLVIMENTO SOCIAL</w:t>
    </w:r>
  </w:p>
  <w:p w:rsidR="000056AF" w:rsidRPr="0036178B" w:rsidRDefault="000056AF" w:rsidP="009A33A7">
    <w:pPr>
      <w:ind w:left="1418"/>
      <w:rPr>
        <w:rFonts w:hint="eastAsia"/>
        <w:sz w:val="18"/>
        <w:szCs w:val="18"/>
        <w:lang w:val="en-US"/>
      </w:rPr>
    </w:pPr>
    <w:r w:rsidRPr="0036178B">
      <w:rPr>
        <w:rFonts w:ascii="Arial" w:hAnsi="Arial"/>
        <w:sz w:val="18"/>
        <w:szCs w:val="18"/>
      </w:rPr>
      <w:t>COMISSÃO INTERGESTORES BIPARTITE – CIB</w:t>
    </w:r>
  </w:p>
  <w:p w:rsidR="000056AF" w:rsidRDefault="000056AF">
    <w:pPr>
      <w:pStyle w:val="Cabealho"/>
      <w:rPr>
        <w:rFonts w:hint="eastAsia"/>
      </w:rPr>
    </w:pPr>
  </w:p>
  <w:p w:rsidR="000056AF" w:rsidRDefault="000056AF">
    <w:pPr>
      <w:pStyle w:val="Cabealho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A33A7"/>
    <w:rsid w:val="000056AF"/>
    <w:rsid w:val="00035C0A"/>
    <w:rsid w:val="0008231D"/>
    <w:rsid w:val="000A028A"/>
    <w:rsid w:val="00126491"/>
    <w:rsid w:val="00133AF7"/>
    <w:rsid w:val="00157B97"/>
    <w:rsid w:val="00175F15"/>
    <w:rsid w:val="00183F38"/>
    <w:rsid w:val="0019342F"/>
    <w:rsid w:val="001A767F"/>
    <w:rsid w:val="001C1783"/>
    <w:rsid w:val="001C3088"/>
    <w:rsid w:val="001E2DE4"/>
    <w:rsid w:val="001F4989"/>
    <w:rsid w:val="00232737"/>
    <w:rsid w:val="002F48E2"/>
    <w:rsid w:val="00304B60"/>
    <w:rsid w:val="003244ED"/>
    <w:rsid w:val="003D5DD9"/>
    <w:rsid w:val="003F05E2"/>
    <w:rsid w:val="0041495D"/>
    <w:rsid w:val="004760A6"/>
    <w:rsid w:val="005064B5"/>
    <w:rsid w:val="00580938"/>
    <w:rsid w:val="005A2431"/>
    <w:rsid w:val="005F0D69"/>
    <w:rsid w:val="0061457C"/>
    <w:rsid w:val="006D5FE7"/>
    <w:rsid w:val="006E680A"/>
    <w:rsid w:val="006F6DFF"/>
    <w:rsid w:val="00700F3D"/>
    <w:rsid w:val="00701DAE"/>
    <w:rsid w:val="007412E0"/>
    <w:rsid w:val="007450B0"/>
    <w:rsid w:val="0076513D"/>
    <w:rsid w:val="00782923"/>
    <w:rsid w:val="00834DAA"/>
    <w:rsid w:val="0089180F"/>
    <w:rsid w:val="008B30CF"/>
    <w:rsid w:val="008C39D9"/>
    <w:rsid w:val="0094256C"/>
    <w:rsid w:val="00992ACB"/>
    <w:rsid w:val="009A33A7"/>
    <w:rsid w:val="009C23C2"/>
    <w:rsid w:val="009D320D"/>
    <w:rsid w:val="009E2E93"/>
    <w:rsid w:val="009E728D"/>
    <w:rsid w:val="00A003A4"/>
    <w:rsid w:val="00A40F2A"/>
    <w:rsid w:val="00A45139"/>
    <w:rsid w:val="00A55A08"/>
    <w:rsid w:val="00AE5A02"/>
    <w:rsid w:val="00B870A8"/>
    <w:rsid w:val="00B90FD3"/>
    <w:rsid w:val="00BA73CF"/>
    <w:rsid w:val="00BC5290"/>
    <w:rsid w:val="00C33F20"/>
    <w:rsid w:val="00C963BF"/>
    <w:rsid w:val="00CD77D4"/>
    <w:rsid w:val="00D1433D"/>
    <w:rsid w:val="00D17A8C"/>
    <w:rsid w:val="00D26BA7"/>
    <w:rsid w:val="00D36CB9"/>
    <w:rsid w:val="00D43FA9"/>
    <w:rsid w:val="00D50631"/>
    <w:rsid w:val="00D54A63"/>
    <w:rsid w:val="00D55CE0"/>
    <w:rsid w:val="00D85F8B"/>
    <w:rsid w:val="00D94B06"/>
    <w:rsid w:val="00DA1A2F"/>
    <w:rsid w:val="00DA3C8B"/>
    <w:rsid w:val="00DB5610"/>
    <w:rsid w:val="00DC2BFD"/>
    <w:rsid w:val="00DC31A4"/>
    <w:rsid w:val="00E66C64"/>
    <w:rsid w:val="00E73E06"/>
    <w:rsid w:val="00EC7E7E"/>
    <w:rsid w:val="00ED2245"/>
    <w:rsid w:val="00EF26CB"/>
    <w:rsid w:val="00F953C8"/>
    <w:rsid w:val="00FB18EB"/>
    <w:rsid w:val="00FF1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3A7"/>
    <w:pPr>
      <w:suppressAutoHyphens/>
      <w:spacing w:after="0" w:line="240" w:lineRule="auto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A33A7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A33A7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rsid w:val="009A33A7"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9A33A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9A33A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9A33A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9A33A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33A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3A7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tulo">
    <w:name w:val="Title"/>
    <w:basedOn w:val="Normal"/>
    <w:link w:val="TtuloChar"/>
    <w:uiPriority w:val="1"/>
    <w:qFormat/>
    <w:rsid w:val="00175F15"/>
    <w:pPr>
      <w:widowControl w:val="0"/>
      <w:suppressAutoHyphens w:val="0"/>
      <w:autoSpaceDE w:val="0"/>
      <w:autoSpaceDN w:val="0"/>
      <w:spacing w:before="1"/>
      <w:ind w:left="2803" w:right="2696"/>
      <w:jc w:val="center"/>
    </w:pPr>
    <w:rPr>
      <w:rFonts w:ascii="Times New Roman" w:eastAsia="Times New Roman" w:hAnsi="Times New Roman" w:cs="Times New Roman"/>
      <w:b/>
      <w:bCs/>
      <w:kern w:val="0"/>
      <w:lang w:val="pt-PT" w:eastAsia="en-US" w:bidi="ar-SA"/>
    </w:rPr>
  </w:style>
  <w:style w:type="character" w:customStyle="1" w:styleId="TtuloChar">
    <w:name w:val="Título Char"/>
    <w:basedOn w:val="Fontepargpadro"/>
    <w:link w:val="Ttulo"/>
    <w:uiPriority w:val="1"/>
    <w:rsid w:val="00175F1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75F15"/>
    <w:pPr>
      <w:widowControl w:val="0"/>
      <w:suppressAutoHyphens w:val="0"/>
      <w:autoSpaceDE w:val="0"/>
      <w:autoSpaceDN w:val="0"/>
      <w:spacing w:before="44"/>
      <w:ind w:right="306"/>
      <w:jc w:val="center"/>
    </w:pPr>
    <w:rPr>
      <w:rFonts w:ascii="Times New Roman" w:eastAsia="Times New Roman" w:hAnsi="Times New Roman" w:cs="Times New Roman"/>
      <w:kern w:val="0"/>
      <w:sz w:val="22"/>
      <w:szCs w:val="22"/>
      <w:lang w:val="pt-P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056A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luciamedeiros</cp:lastModifiedBy>
  <cp:revision>2</cp:revision>
  <dcterms:created xsi:type="dcterms:W3CDTF">2023-04-05T18:36:00Z</dcterms:created>
  <dcterms:modified xsi:type="dcterms:W3CDTF">2023-04-05T18:36:00Z</dcterms:modified>
</cp:coreProperties>
</file>