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left="-142" w:right="0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II</w:t>
      </w:r>
    </w:p>
    <w:p w:rsidR="00000000" w:rsidDel="00000000" w:rsidP="00000000" w:rsidRDefault="00000000" w:rsidRPr="00000000" w14:paraId="00000002">
      <w:pPr>
        <w:spacing w:line="276" w:lineRule="auto"/>
        <w:ind w:left="-992" w:right="-710" w:firstLine="566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RELAÇÃO DOS DIRIGENTES DA OSC </w:t>
      </w:r>
    </w:p>
    <w:p w:rsidR="00000000" w:rsidDel="00000000" w:rsidP="00000000" w:rsidRDefault="00000000" w:rsidRPr="00000000" w14:paraId="00000003">
      <w:pPr>
        <w:spacing w:line="276" w:lineRule="auto"/>
        <w:ind w:left="-992" w:right="-707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Nos termos da Resolução nº 21/2025 do Conselho Estadual dos Direitos da Criança e do Adolescente – CEDCA/SC, a exigência de apresentação dessa documentação aplica-se, exclusivamente, aos membros da diretoria executiva responsáveis pela gestão institucional da entidade, sendo eles: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highlight w:val="white"/>
          <w:rtl w:val="0"/>
        </w:rPr>
        <w:t xml:space="preserve">Presidente, Vice-Presidente e Tesoureiro, ou, no caso de estruturas organizacionais colegiadas, pelo menos três integrantes que compõem o colegiado gestor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 identificados nos atos constitutivos ou documentos internos que regem a governança da organização.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left="-992" w:right="-707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left="-992" w:right="-707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-851" w:right="-707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NOME DO DIRIGENTE:</w:t>
      </w:r>
    </w:p>
    <w:p w:rsidR="00000000" w:rsidDel="00000000" w:rsidP="00000000" w:rsidRDefault="00000000" w:rsidRPr="00000000" w14:paraId="00000007">
      <w:pPr>
        <w:ind w:left="-851" w:right="-707" w:firstLine="0"/>
        <w:rPr>
          <w:rFonts w:ascii="Arial" w:cs="Arial" w:eastAsia="Arial" w:hAnsi="Arial"/>
        </w:rPr>
      </w:pPr>
      <w:bookmarkStart w:colFirst="0" w:colLast="0" w:name="_heading=h.7zby3dalp6g6" w:id="0"/>
      <w:bookmarkEnd w:id="0"/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CARGO: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-851" w:right="-707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CPF:</w:t>
      </w:r>
    </w:p>
    <w:p w:rsidR="00000000" w:rsidDel="00000000" w:rsidP="00000000" w:rsidRDefault="00000000" w:rsidRPr="00000000" w14:paraId="00000009">
      <w:pPr>
        <w:ind w:left="-851" w:right="-707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ENDEREÇO, TELEFONE E E-MAIL:</w:t>
      </w:r>
    </w:p>
    <w:p w:rsidR="00000000" w:rsidDel="00000000" w:rsidP="00000000" w:rsidRDefault="00000000" w:rsidRPr="00000000" w14:paraId="0000000A">
      <w:pPr>
        <w:ind w:left="-851" w:right="-707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-851" w:right="-707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NOME DO DIRIGENTE:</w:t>
      </w:r>
    </w:p>
    <w:p w:rsidR="00000000" w:rsidDel="00000000" w:rsidP="00000000" w:rsidRDefault="00000000" w:rsidRPr="00000000" w14:paraId="0000000C">
      <w:pPr>
        <w:ind w:left="-851" w:right="-707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CARGO: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0D">
      <w:pPr>
        <w:ind w:left="-851" w:right="-707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CPF:</w:t>
      </w:r>
    </w:p>
    <w:p w:rsidR="00000000" w:rsidDel="00000000" w:rsidP="00000000" w:rsidRDefault="00000000" w:rsidRPr="00000000" w14:paraId="0000000E">
      <w:pPr>
        <w:ind w:left="-851" w:right="-707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ENDEREÇO, TELEFONE E E-MAIL:</w:t>
      </w:r>
    </w:p>
    <w:p w:rsidR="00000000" w:rsidDel="00000000" w:rsidP="00000000" w:rsidRDefault="00000000" w:rsidRPr="00000000" w14:paraId="0000000F">
      <w:pPr>
        <w:ind w:left="-851" w:right="-707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-851" w:right="-707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NOME DO DIRIGENTE:</w:t>
      </w:r>
    </w:p>
    <w:p w:rsidR="00000000" w:rsidDel="00000000" w:rsidP="00000000" w:rsidRDefault="00000000" w:rsidRPr="00000000" w14:paraId="00000011">
      <w:pPr>
        <w:ind w:left="-851" w:right="-707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CARGO: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-851" w:right="-707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CPF:</w:t>
      </w:r>
    </w:p>
    <w:p w:rsidR="00000000" w:rsidDel="00000000" w:rsidP="00000000" w:rsidRDefault="00000000" w:rsidRPr="00000000" w14:paraId="00000013">
      <w:pPr>
        <w:ind w:left="-851" w:right="-707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ENDEREÇO, TELEFONE E E-MAIL:</w:t>
      </w:r>
    </w:p>
    <w:p w:rsidR="00000000" w:rsidDel="00000000" w:rsidP="00000000" w:rsidRDefault="00000000" w:rsidRPr="00000000" w14:paraId="00000014">
      <w:pPr>
        <w:ind w:left="-851" w:right="-707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-851" w:right="-707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Rua Dr. Fúlvio Aducci, 767, Estreito, Florianópolis – SC – CEP: 88.075-001</w:t>
    </w:r>
  </w:p>
  <w:p w:rsidR="00000000" w:rsidDel="00000000" w:rsidP="00000000" w:rsidRDefault="00000000" w:rsidRPr="00000000" w14:paraId="0000001D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Fone: (48) 3664-0610 - E-mail: cedca@sas.sc.gov.br</w:t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tabs>
        <w:tab w:val="center" w:leader="none" w:pos="4945"/>
        <w:tab w:val="right" w:leader="none" w:pos="8504"/>
      </w:tabs>
      <w:spacing w:after="0" w:line="240" w:lineRule="auto"/>
      <w:ind w:left="141" w:right="-553" w:firstLine="283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ESTADO DE SANTA CATARINA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-495298</wp:posOffset>
          </wp:positionH>
          <wp:positionV relativeFrom="paragraph">
            <wp:posOffset>-295908</wp:posOffset>
          </wp:positionV>
          <wp:extent cx="695325" cy="800100"/>
          <wp:effectExtent b="0" l="0" r="0" t="0"/>
          <wp:wrapSquare wrapText="bothSides" distB="114300" distT="114300" distL="114300" distR="114300"/>
          <wp:docPr id="28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5325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8">
    <w:pPr>
      <w:tabs>
        <w:tab w:val="center" w:leader="none" w:pos="4945"/>
        <w:tab w:val="right" w:leader="none" w:pos="8504"/>
      </w:tabs>
      <w:spacing w:after="0" w:line="240" w:lineRule="auto"/>
      <w:ind w:left="141" w:right="-553" w:firstLine="283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SECRETARIA DE ESTADO DA ASSISTÊNCIA SOCIAL, MULHER E FAMÍLIA</w:t>
    </w:r>
  </w:p>
  <w:p w:rsidR="00000000" w:rsidDel="00000000" w:rsidP="00000000" w:rsidRDefault="00000000" w:rsidRPr="00000000" w14:paraId="00000019">
    <w:pPr>
      <w:tabs>
        <w:tab w:val="center" w:leader="none" w:pos="4945"/>
        <w:tab w:val="right" w:leader="none" w:pos="8504"/>
      </w:tabs>
      <w:spacing w:after="0" w:line="240" w:lineRule="auto"/>
      <w:ind w:left="141" w:right="-553" w:firstLine="283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CONSELHO ESTADUAL DOS DIREITOS DA CRIANÇA E DO ADOLESCENTE</w:t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A82974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A82974"/>
  </w:style>
  <w:style w:type="paragraph" w:styleId="Rodap">
    <w:name w:val="footer"/>
    <w:basedOn w:val="Normal"/>
    <w:link w:val="RodapChar"/>
    <w:uiPriority w:val="99"/>
    <w:unhideWhenUsed w:val="1"/>
    <w:rsid w:val="00A82974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A82974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5io2Tneid183ycsetXarO3FcYA==">CgMxLjAyDmguN3pieTNkYWxwNmc2OAByITEzVHdfMFdyUzJYWkpLRVJkTllWYTJIUUF0NmtrYW0wMQ==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2025-05-15T20:19:00Z</dcterms:created>
  <dc:creator>Luiza Domiciano</dc:creator>
</cp:coreProperties>
</file>